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5F" w:rsidRDefault="00776E5F" w:rsidP="00776E5F">
      <w:pPr>
        <w:pStyle w:val="NormalWeb"/>
      </w:pPr>
      <w:r>
        <w:rPr>
          <w:rFonts w:ascii="Calibri" w:hAnsi="Calibri"/>
          <w:b/>
          <w:bCs/>
          <w:sz w:val="28"/>
          <w:szCs w:val="28"/>
        </w:rPr>
        <w:t>London 2020 Important Announcement</w:t>
      </w:r>
    </w:p>
    <w:p w:rsidR="00776E5F" w:rsidRDefault="00776E5F" w:rsidP="00776E5F">
      <w:pPr>
        <w:pStyle w:val="NormalWeb"/>
      </w:pPr>
      <w:r>
        <w:rPr>
          <w:rFonts w:ascii="Calibri" w:hAnsi="Calibri"/>
          <w:sz w:val="22"/>
          <w:szCs w:val="22"/>
        </w:rPr>
        <w:t xml:space="preserve">Please forgive my silence over the last week or two, but trying to find a way of managing the London 2020 exhibition that both is safe and secure, as well as being financially robust, has been a major challenge. </w:t>
      </w:r>
    </w:p>
    <w:p w:rsidR="00776E5F" w:rsidRDefault="00776E5F" w:rsidP="00776E5F">
      <w:pPr>
        <w:pStyle w:val="NormalWeb"/>
      </w:pPr>
      <w:r>
        <w:rPr>
          <w:rFonts w:ascii="Calibri" w:hAnsi="Calibri"/>
          <w:sz w:val="22"/>
          <w:szCs w:val="22"/>
        </w:rPr>
        <w:t xml:space="preserve">In line with UK Government guidelines, it is now impossible for the exhibition to happen in May 2020. We have consulted with all our major partners in the planning of the show: </w:t>
      </w:r>
    </w:p>
    <w:p w:rsidR="00776E5F" w:rsidRDefault="00776E5F" w:rsidP="00776E5F">
      <w:pPr>
        <w:pStyle w:val="NormalWeb"/>
        <w:numPr>
          <w:ilvl w:val="0"/>
          <w:numId w:val="1"/>
        </w:numPr>
        <w:rPr>
          <w:rFonts w:ascii="SymbolMT" w:hAnsi="SymbolMT"/>
          <w:sz w:val="22"/>
          <w:szCs w:val="22"/>
        </w:rPr>
      </w:pPr>
      <w:proofErr w:type="spellStart"/>
      <w:r>
        <w:rPr>
          <w:rFonts w:ascii="Calibri" w:hAnsi="Calibri"/>
          <w:sz w:val="22"/>
          <w:szCs w:val="22"/>
        </w:rPr>
        <w:t>Fédération</w:t>
      </w:r>
      <w:proofErr w:type="spellEnd"/>
      <w:r>
        <w:rPr>
          <w:rFonts w:ascii="Calibri" w:hAnsi="Calibri"/>
          <w:sz w:val="22"/>
          <w:szCs w:val="22"/>
        </w:rPr>
        <w:t xml:space="preserve"> </w:t>
      </w:r>
      <w:proofErr w:type="spellStart"/>
      <w:r>
        <w:rPr>
          <w:rFonts w:ascii="Calibri" w:hAnsi="Calibri"/>
          <w:sz w:val="22"/>
          <w:szCs w:val="22"/>
        </w:rPr>
        <w:t>Internationale</w:t>
      </w:r>
      <w:proofErr w:type="spellEnd"/>
      <w:r>
        <w:rPr>
          <w:rFonts w:ascii="Calibri" w:hAnsi="Calibri"/>
          <w:sz w:val="22"/>
          <w:szCs w:val="22"/>
        </w:rPr>
        <w:t xml:space="preserve"> de </w:t>
      </w:r>
      <w:proofErr w:type="spellStart"/>
      <w:r>
        <w:rPr>
          <w:rFonts w:ascii="Calibri" w:hAnsi="Calibri"/>
          <w:sz w:val="22"/>
          <w:szCs w:val="22"/>
        </w:rPr>
        <w:t>Philatélie</w:t>
      </w:r>
      <w:proofErr w:type="spellEnd"/>
      <w:r>
        <w:rPr>
          <w:rFonts w:ascii="Calibri" w:hAnsi="Calibri"/>
          <w:sz w:val="22"/>
          <w:szCs w:val="22"/>
        </w:rPr>
        <w:t xml:space="preserve"> (FIP) </w:t>
      </w:r>
    </w:p>
    <w:p w:rsidR="00776E5F" w:rsidRDefault="00776E5F" w:rsidP="00776E5F">
      <w:pPr>
        <w:pStyle w:val="NormalWeb"/>
        <w:numPr>
          <w:ilvl w:val="0"/>
          <w:numId w:val="1"/>
        </w:numPr>
        <w:rPr>
          <w:rFonts w:ascii="SymbolMT" w:hAnsi="SymbolMT"/>
          <w:sz w:val="22"/>
          <w:szCs w:val="22"/>
        </w:rPr>
      </w:pPr>
      <w:r>
        <w:rPr>
          <w:rFonts w:ascii="Calibri" w:hAnsi="Calibri"/>
          <w:sz w:val="22"/>
          <w:szCs w:val="22"/>
        </w:rPr>
        <w:t xml:space="preserve">Federation of European Philatelic Associations (FEPA) </w:t>
      </w:r>
    </w:p>
    <w:p w:rsidR="00776E5F" w:rsidRDefault="00776E5F" w:rsidP="00776E5F">
      <w:pPr>
        <w:pStyle w:val="NormalWeb"/>
        <w:numPr>
          <w:ilvl w:val="0"/>
          <w:numId w:val="1"/>
        </w:numPr>
        <w:rPr>
          <w:rFonts w:ascii="SymbolMT" w:hAnsi="SymbolMT"/>
          <w:sz w:val="22"/>
          <w:szCs w:val="22"/>
        </w:rPr>
      </w:pPr>
      <w:r>
        <w:rPr>
          <w:rFonts w:ascii="Calibri" w:hAnsi="Calibri"/>
          <w:sz w:val="22"/>
          <w:szCs w:val="22"/>
        </w:rPr>
        <w:t xml:space="preserve">The venue, the Business Design Centre (BDC) </w:t>
      </w:r>
    </w:p>
    <w:p w:rsidR="00776E5F" w:rsidRDefault="00776E5F" w:rsidP="00776E5F">
      <w:pPr>
        <w:pStyle w:val="NormalWeb"/>
        <w:numPr>
          <w:ilvl w:val="0"/>
          <w:numId w:val="1"/>
        </w:numPr>
        <w:rPr>
          <w:rFonts w:ascii="SymbolMT" w:hAnsi="SymbolMT"/>
          <w:sz w:val="22"/>
          <w:szCs w:val="22"/>
        </w:rPr>
      </w:pPr>
      <w:r>
        <w:rPr>
          <w:rFonts w:ascii="Calibri" w:hAnsi="Calibri"/>
          <w:sz w:val="22"/>
          <w:szCs w:val="22"/>
        </w:rPr>
        <w:t xml:space="preserve">Stamp World Exhibitions Ltd (SWE) </w:t>
      </w:r>
    </w:p>
    <w:p w:rsidR="00776E5F" w:rsidRDefault="00776E5F" w:rsidP="00776E5F">
      <w:pPr>
        <w:pStyle w:val="NormalWeb"/>
        <w:numPr>
          <w:ilvl w:val="0"/>
          <w:numId w:val="1"/>
        </w:numPr>
        <w:rPr>
          <w:rFonts w:ascii="SymbolMT" w:hAnsi="SymbolMT"/>
          <w:sz w:val="22"/>
          <w:szCs w:val="22"/>
        </w:rPr>
      </w:pPr>
      <w:r>
        <w:rPr>
          <w:rFonts w:ascii="Calibri" w:hAnsi="Calibri"/>
          <w:sz w:val="22"/>
          <w:szCs w:val="22"/>
        </w:rPr>
        <w:t xml:space="preserve">Philatelic Traders’ Society (PTS). </w:t>
      </w:r>
    </w:p>
    <w:p w:rsidR="00776E5F" w:rsidRDefault="00776E5F" w:rsidP="00776E5F">
      <w:pPr>
        <w:pStyle w:val="NormalWeb"/>
        <w:rPr>
          <w:rFonts w:ascii="SymbolMT" w:hAnsi="SymbolMT"/>
          <w:sz w:val="22"/>
          <w:szCs w:val="22"/>
        </w:rPr>
      </w:pPr>
      <w:r>
        <w:rPr>
          <w:rFonts w:ascii="Calibri" w:hAnsi="Calibri"/>
          <w:sz w:val="22"/>
          <w:szCs w:val="22"/>
        </w:rPr>
        <w:t xml:space="preserve">All of these have been incredibly supportive of trying to find a solution to the unprecedented challenges we are facing, both logistical and financial. Although we have not fully defined all the details, the exhibition will go ahead at the same venue on the earliest feasible dates available: </w:t>
      </w:r>
    </w:p>
    <w:p w:rsidR="00776E5F" w:rsidRDefault="00776E5F" w:rsidP="00776E5F">
      <w:pPr>
        <w:pStyle w:val="NormalWeb"/>
        <w:rPr>
          <w:rFonts w:ascii="SymbolMT" w:hAnsi="SymbolMT"/>
          <w:sz w:val="22"/>
          <w:szCs w:val="22"/>
        </w:rPr>
      </w:pPr>
      <w:r>
        <w:rPr>
          <w:rFonts w:ascii="Calibri" w:hAnsi="Calibri"/>
          <w:b/>
          <w:bCs/>
          <w:sz w:val="28"/>
          <w:szCs w:val="28"/>
        </w:rPr>
        <w:t xml:space="preserve">19 to 26 February 2022. </w:t>
      </w:r>
    </w:p>
    <w:p w:rsidR="00776E5F" w:rsidRDefault="00776E5F" w:rsidP="00776E5F">
      <w:pPr>
        <w:pStyle w:val="NormalWeb"/>
        <w:rPr>
          <w:rFonts w:ascii="Calibri" w:hAnsi="Calibri"/>
          <w:sz w:val="22"/>
          <w:szCs w:val="22"/>
        </w:rPr>
      </w:pPr>
      <w:r>
        <w:rPr>
          <w:rFonts w:ascii="Calibri" w:hAnsi="Calibri"/>
          <w:sz w:val="22"/>
          <w:szCs w:val="22"/>
        </w:rPr>
        <w:t xml:space="preserve">I’m sorry that I have not been in a position to communicate this message any earlier, but I hope you will understand the scale of the problems that we are trying to resolve. </w:t>
      </w:r>
    </w:p>
    <w:p w:rsidR="00776E5F" w:rsidRDefault="00776E5F" w:rsidP="00776E5F">
      <w:pPr>
        <w:pStyle w:val="NormalWeb"/>
        <w:rPr>
          <w:rFonts w:ascii="Calibri" w:hAnsi="Calibri"/>
          <w:sz w:val="22"/>
          <w:szCs w:val="22"/>
        </w:rPr>
      </w:pPr>
    </w:p>
    <w:p w:rsidR="00776E5F" w:rsidRPr="00776E5F" w:rsidRDefault="00776E5F" w:rsidP="00776E5F">
      <w:pPr>
        <w:pStyle w:val="NormalWeb"/>
        <w:rPr>
          <w:rFonts w:ascii="Calibri" w:hAnsi="Calibri"/>
          <w:b/>
          <w:sz w:val="22"/>
          <w:szCs w:val="22"/>
        </w:rPr>
      </w:pPr>
      <w:r w:rsidRPr="00776E5F">
        <w:rPr>
          <w:rFonts w:ascii="Calibri" w:hAnsi="Calibri"/>
          <w:b/>
          <w:sz w:val="22"/>
          <w:szCs w:val="22"/>
        </w:rPr>
        <w:t>Frank Walton</w:t>
      </w:r>
    </w:p>
    <w:p w:rsidR="00776E5F" w:rsidRPr="00776E5F" w:rsidRDefault="00776E5F" w:rsidP="00776E5F">
      <w:pPr>
        <w:pStyle w:val="NormalWeb"/>
        <w:rPr>
          <w:rFonts w:ascii="SymbolMT" w:hAnsi="SymbolMT"/>
          <w:i/>
          <w:sz w:val="22"/>
          <w:szCs w:val="22"/>
        </w:rPr>
      </w:pPr>
      <w:bookmarkStart w:id="0" w:name="_GoBack"/>
      <w:r w:rsidRPr="00776E5F">
        <w:rPr>
          <w:rFonts w:ascii="Calibri" w:hAnsi="Calibri"/>
          <w:i/>
          <w:sz w:val="22"/>
          <w:szCs w:val="22"/>
        </w:rPr>
        <w:t>Chairman, London 2020 Organising Committee</w:t>
      </w:r>
    </w:p>
    <w:bookmarkEnd w:id="0"/>
    <w:p w:rsidR="004C6BA2" w:rsidRDefault="004C6BA2"/>
    <w:sectPr w:rsidR="004C6BA2" w:rsidSect="004C6B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4E7D"/>
    <w:multiLevelType w:val="multilevel"/>
    <w:tmpl w:val="918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5F"/>
    <w:rsid w:val="004C6BA2"/>
    <w:rsid w:val="00776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BB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E5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E5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5553">
      <w:bodyDiv w:val="1"/>
      <w:marLeft w:val="0"/>
      <w:marRight w:val="0"/>
      <w:marTop w:val="0"/>
      <w:marBottom w:val="0"/>
      <w:divBdr>
        <w:top w:val="none" w:sz="0" w:space="0" w:color="auto"/>
        <w:left w:val="none" w:sz="0" w:space="0" w:color="auto"/>
        <w:bottom w:val="none" w:sz="0" w:space="0" w:color="auto"/>
        <w:right w:val="none" w:sz="0" w:space="0" w:color="auto"/>
      </w:divBdr>
      <w:divsChild>
        <w:div w:id="54009362">
          <w:marLeft w:val="0"/>
          <w:marRight w:val="0"/>
          <w:marTop w:val="0"/>
          <w:marBottom w:val="0"/>
          <w:divBdr>
            <w:top w:val="none" w:sz="0" w:space="0" w:color="auto"/>
            <w:left w:val="none" w:sz="0" w:space="0" w:color="auto"/>
            <w:bottom w:val="none" w:sz="0" w:space="0" w:color="auto"/>
            <w:right w:val="none" w:sz="0" w:space="0" w:color="auto"/>
          </w:divBdr>
          <w:divsChild>
            <w:div w:id="69889882">
              <w:marLeft w:val="0"/>
              <w:marRight w:val="0"/>
              <w:marTop w:val="0"/>
              <w:marBottom w:val="0"/>
              <w:divBdr>
                <w:top w:val="none" w:sz="0" w:space="0" w:color="auto"/>
                <w:left w:val="none" w:sz="0" w:space="0" w:color="auto"/>
                <w:bottom w:val="none" w:sz="0" w:space="0" w:color="auto"/>
                <w:right w:val="none" w:sz="0" w:space="0" w:color="auto"/>
              </w:divBdr>
              <w:divsChild>
                <w:div w:id="20621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1021</Characters>
  <Application>Microsoft Macintosh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West</dc:creator>
  <cp:keywords/>
  <dc:description/>
  <cp:lastModifiedBy>Richard West</cp:lastModifiedBy>
  <cp:revision>1</cp:revision>
  <dcterms:created xsi:type="dcterms:W3CDTF">2020-03-18T19:11:00Z</dcterms:created>
  <dcterms:modified xsi:type="dcterms:W3CDTF">2020-03-18T19:13:00Z</dcterms:modified>
</cp:coreProperties>
</file>